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26C65C" w14:textId="7F56C6A7" w:rsidR="00694814" w:rsidRPr="00B5176E" w:rsidRDefault="000D36CA" w:rsidP="000D36CA">
      <w:pPr>
        <w:tabs>
          <w:tab w:val="center" w:pos="4536"/>
          <w:tab w:val="right" w:pos="7938"/>
          <w:tab w:val="right" w:pos="9639"/>
        </w:tabs>
        <w:spacing w:afterLines="50" w:after="120"/>
        <w:ind w:right="2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 RAN WG1 #11</w:t>
      </w:r>
      <w:r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730E79">
        <w:rPr>
          <w:rFonts w:ascii="Arial" w:hAnsi="Arial" w:cs="Arial"/>
          <w:b/>
          <w:bCs/>
          <w:sz w:val="24"/>
          <w:lang w:eastAsia="zh-CN"/>
        </w:rPr>
        <w:t>bis</w:t>
      </w:r>
      <w:r w:rsidR="00BA6E9B">
        <w:rPr>
          <w:rFonts w:ascii="Arial" w:hAnsi="Arial" w:cs="Arial" w:hint="eastAsia"/>
          <w:b/>
          <w:bCs/>
          <w:sz w:val="24"/>
          <w:lang w:eastAsia="zh-CN"/>
        </w:rPr>
        <w:tab/>
      </w:r>
      <w:r w:rsidR="00BA6E9B">
        <w:rPr>
          <w:rFonts w:ascii="Arial" w:hAnsi="Arial" w:cs="Arial" w:hint="eastAsia"/>
          <w:b/>
          <w:bCs/>
          <w:sz w:val="24"/>
          <w:lang w:eastAsia="zh-CN"/>
        </w:rPr>
        <w:tab/>
      </w:r>
      <w:r w:rsidR="00BA6E9B">
        <w:rPr>
          <w:rFonts w:ascii="Arial" w:hAnsi="Arial" w:cs="Arial" w:hint="eastAsia"/>
          <w:b/>
          <w:bCs/>
          <w:sz w:val="24"/>
          <w:lang w:eastAsia="zh-CN"/>
        </w:rPr>
        <w:tab/>
      </w:r>
      <w:r w:rsidR="00694814" w:rsidRPr="00B5176E">
        <w:rPr>
          <w:rFonts w:ascii="Arial" w:hAnsi="Arial" w:cs="Arial"/>
          <w:b/>
          <w:bCs/>
          <w:sz w:val="24"/>
        </w:rPr>
        <w:t>R1-</w:t>
      </w:r>
      <w:r w:rsidR="00101B2E" w:rsidRPr="00337E3A">
        <w:rPr>
          <w:rFonts w:ascii="Arial" w:hAnsi="Arial" w:cs="Arial"/>
          <w:b/>
          <w:bCs/>
          <w:sz w:val="24"/>
        </w:rPr>
        <w:t>24</w:t>
      </w:r>
      <w:r w:rsidR="00101B2E">
        <w:rPr>
          <w:rFonts w:ascii="Arial" w:hAnsi="Arial" w:cs="Arial"/>
          <w:b/>
          <w:bCs/>
          <w:sz w:val="24"/>
        </w:rPr>
        <w:t>08001</w:t>
      </w:r>
    </w:p>
    <w:p w14:paraId="5A948B57" w14:textId="5792B9BB" w:rsidR="00694814" w:rsidRPr="00B5176E" w:rsidRDefault="008B0FEC" w:rsidP="000D36CA">
      <w:pPr>
        <w:spacing w:afterLines="50" w:after="120"/>
        <w:ind w:left="1990" w:hanging="1990"/>
        <w:jc w:val="both"/>
        <w:rPr>
          <w:rFonts w:ascii="Arial" w:hAnsi="Arial" w:cs="Arial"/>
          <w:b/>
          <w:sz w:val="22"/>
        </w:rPr>
      </w:pPr>
      <w:r w:rsidRPr="008B0FEC">
        <w:rPr>
          <w:rFonts w:ascii="Arial" w:eastAsia="MS Mincho" w:hAnsi="Arial" w:cs="Arial"/>
          <w:b/>
          <w:bCs/>
          <w:sz w:val="24"/>
          <w:lang w:val="en-US" w:eastAsia="ja-JP"/>
        </w:rPr>
        <w:t>Hefei, China, October 14</w:t>
      </w:r>
      <w:r w:rsidRPr="008B0FEC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Pr="008B0FEC">
        <w:rPr>
          <w:rFonts w:ascii="Arial" w:eastAsia="MS Mincho" w:hAnsi="Arial" w:cs="Arial"/>
          <w:b/>
          <w:bCs/>
          <w:sz w:val="24"/>
          <w:lang w:val="en-US" w:eastAsia="ja-JP"/>
        </w:rPr>
        <w:t>– 18</w:t>
      </w:r>
      <w:r w:rsidRPr="008B0FEC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 w:rsidR="000D36CA" w:rsidRPr="000D36CA">
        <w:rPr>
          <w:rFonts w:ascii="Arial" w:eastAsia="MS Mincho" w:hAnsi="Arial" w:cs="Arial"/>
          <w:b/>
          <w:bCs/>
          <w:sz w:val="24"/>
          <w:lang w:val="en-US" w:eastAsia="ja-JP"/>
        </w:rPr>
        <w:t>2024</w:t>
      </w:r>
    </w:p>
    <w:p w14:paraId="0C871049" w14:textId="77777777" w:rsidR="00065F1A" w:rsidRPr="00694814" w:rsidRDefault="00065F1A" w:rsidP="004656DC">
      <w:pPr>
        <w:pStyle w:val="Header"/>
        <w:tabs>
          <w:tab w:val="clear" w:pos="8306"/>
          <w:tab w:val="right" w:pos="7088"/>
          <w:tab w:val="right" w:pos="9781"/>
        </w:tabs>
        <w:spacing w:afterLines="50" w:after="120"/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1347EFCE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D671F0">
        <w:rPr>
          <w:rFonts w:ascii="Arial" w:hAnsi="Arial" w:cs="Arial"/>
          <w:sz w:val="22"/>
          <w:szCs w:val="22"/>
          <w:lang w:eastAsia="zh-CN"/>
        </w:rPr>
        <w:t>R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eply LS </w:t>
      </w:r>
      <w:r w:rsidR="00BF5689" w:rsidRPr="00BF5689">
        <w:rPr>
          <w:rFonts w:ascii="Arial" w:hAnsi="Arial" w:cs="Arial"/>
          <w:sz w:val="22"/>
          <w:szCs w:val="22"/>
          <w:lang w:eastAsia="zh-CN"/>
        </w:rPr>
        <w:t>on CSI-RS/SRS for spatial relation in RRC_INACTIVE</w:t>
      </w:r>
    </w:p>
    <w:p w14:paraId="700AE400" w14:textId="2B3215C2" w:rsidR="009F52ED" w:rsidRPr="0082257F" w:rsidRDefault="009F52ED" w:rsidP="004656DC">
      <w:pPr>
        <w:spacing w:afterLines="50" w:after="12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F107DC" w:rsidRPr="00F107DC">
        <w:rPr>
          <w:rFonts w:ascii="Arial" w:hAnsi="Arial" w:cs="Arial"/>
          <w:bCs/>
          <w:sz w:val="22"/>
          <w:szCs w:val="22"/>
        </w:rPr>
        <w:t>R1-2407605(R2-2407853)</w:t>
      </w:r>
    </w:p>
    <w:p w14:paraId="6CD9B495" w14:textId="61915208" w:rsidR="005A6C01" w:rsidRPr="009B7B08" w:rsidRDefault="005A6C01" w:rsidP="004656DC">
      <w:pPr>
        <w:spacing w:afterLines="50" w:after="12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9B7B08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5ACAA878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131367" w:rsidRPr="00131367">
        <w:rPr>
          <w:rFonts w:ascii="Arial" w:hAnsi="Arial" w:cs="Arial"/>
          <w:bCs/>
          <w:sz w:val="22"/>
          <w:szCs w:val="22"/>
        </w:rPr>
        <w:t>NR_pos_enh2-Core</w:t>
      </w:r>
    </w:p>
    <w:p w14:paraId="2D42DFCA" w14:textId="77777777" w:rsidR="005A6C01" w:rsidRPr="0001244D" w:rsidRDefault="005A6C01" w:rsidP="004656DC">
      <w:pPr>
        <w:spacing w:afterLines="50" w:after="120"/>
        <w:ind w:left="1985" w:hanging="1985"/>
        <w:rPr>
          <w:rFonts w:ascii="Arial" w:hAnsi="Arial" w:cs="Arial"/>
          <w:b/>
        </w:rPr>
      </w:pPr>
    </w:p>
    <w:p w14:paraId="799014E2" w14:textId="4EB100E2" w:rsidR="005A6C01" w:rsidRPr="00FD58C3" w:rsidRDefault="005A6C01" w:rsidP="004656DC">
      <w:pPr>
        <w:spacing w:afterLines="50" w:after="12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proofErr w:type="gramStart"/>
      <w:r w:rsidR="005965CC" w:rsidRPr="00FD58C3">
        <w:rPr>
          <w:rFonts w:ascii="Arial" w:hAnsi="Arial" w:cs="Arial"/>
          <w:sz w:val="22"/>
          <w:szCs w:val="22"/>
        </w:rPr>
        <w:t>CATT</w:t>
      </w:r>
      <w:r w:rsidR="005965CC" w:rsidRPr="00F61627">
        <w:rPr>
          <w:rFonts w:ascii="Arial" w:hAnsi="Arial" w:cs="Arial"/>
          <w:sz w:val="22"/>
          <w:szCs w:val="22"/>
        </w:rPr>
        <w:t>[</w:t>
      </w:r>
      <w:proofErr w:type="gramEnd"/>
      <w:r w:rsidR="005965CC" w:rsidRPr="00FD58C3">
        <w:rPr>
          <w:rFonts w:ascii="Arial" w:hAnsi="Arial" w:cs="Arial"/>
          <w:sz w:val="22"/>
          <w:szCs w:val="22"/>
          <w:highlight w:val="yellow"/>
        </w:rPr>
        <w:t xml:space="preserve">to be </w:t>
      </w:r>
      <w:r w:rsidR="00FD58C3" w:rsidRPr="00FD58C3">
        <w:rPr>
          <w:rFonts w:ascii="Arial" w:hAnsi="Arial" w:cs="Arial"/>
          <w:bCs/>
          <w:sz w:val="22"/>
          <w:highlight w:val="yellow"/>
        </w:rPr>
        <w:t>RAN</w:t>
      </w:r>
      <w:r w:rsidR="00530B02">
        <w:rPr>
          <w:rFonts w:ascii="Arial" w:hAnsi="Arial" w:cs="Arial"/>
          <w:bCs/>
          <w:sz w:val="22"/>
          <w:highlight w:val="yellow"/>
        </w:rPr>
        <w:t>1</w:t>
      </w:r>
      <w:r w:rsidR="005965CC" w:rsidRPr="00207DB4">
        <w:rPr>
          <w:rFonts w:ascii="Arial" w:hAnsi="Arial" w:cs="Arial"/>
          <w:sz w:val="22"/>
          <w:szCs w:val="22"/>
        </w:rPr>
        <w:t>]</w:t>
      </w:r>
    </w:p>
    <w:p w14:paraId="277E0D67" w14:textId="2D3F82BA" w:rsidR="005A6C01" w:rsidRPr="00D74EB5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C65F60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C03C87">
        <w:rPr>
          <w:rFonts w:ascii="Arial" w:eastAsiaTheme="minorEastAsia" w:hAnsi="Arial" w:cs="Arial"/>
          <w:bCs/>
          <w:sz w:val="22"/>
          <w:lang w:eastAsia="zh-CN"/>
        </w:rPr>
        <w:t>2</w:t>
      </w:r>
    </w:p>
    <w:p w14:paraId="29D4E017" w14:textId="3364EFB1" w:rsidR="009703BE" w:rsidRPr="004F192C" w:rsidRDefault="009703BE" w:rsidP="004656DC">
      <w:pPr>
        <w:spacing w:afterLines="50" w:after="12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</w:p>
    <w:p w14:paraId="66A5AA9E" w14:textId="77777777" w:rsidR="00546D4C" w:rsidRPr="0001244D" w:rsidRDefault="00546D4C" w:rsidP="004656DC">
      <w:pPr>
        <w:spacing w:afterLines="50" w:after="12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 w:rsidP="004656DC">
      <w:pPr>
        <w:tabs>
          <w:tab w:val="left" w:pos="2268"/>
        </w:tabs>
        <w:spacing w:afterLines="50" w:after="120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71B7A4DB" w:rsidR="005A6C01" w:rsidRPr="0001244D" w:rsidRDefault="005A6C01" w:rsidP="004656DC">
      <w:pPr>
        <w:pStyle w:val="Heading4"/>
        <w:tabs>
          <w:tab w:val="left" w:pos="2268"/>
        </w:tabs>
        <w:spacing w:afterLines="50" w:after="120"/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F6D18">
        <w:rPr>
          <w:rFonts w:eastAsiaTheme="minorEastAsia" w:cs="Arial" w:hint="eastAsia"/>
          <w:lang w:eastAsia="zh-CN"/>
        </w:rPr>
        <w:t>Ren Da</w:t>
      </w:r>
    </w:p>
    <w:p w14:paraId="45E41452" w14:textId="58E1E84B" w:rsidR="005A6C01" w:rsidRPr="0001244D" w:rsidRDefault="005A6C01" w:rsidP="004656DC">
      <w:pPr>
        <w:pStyle w:val="Heading7"/>
        <w:tabs>
          <w:tab w:val="left" w:pos="2268"/>
        </w:tabs>
        <w:spacing w:afterLines="50" w:after="120"/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8" w:history="1">
        <w:r w:rsidR="009D2C2C" w:rsidRPr="005106E1">
          <w:rPr>
            <w:rStyle w:val="Hyperlink"/>
            <w:rFonts w:cs="Arial" w:hint="eastAsia"/>
            <w:lang w:eastAsia="zh-CN"/>
          </w:rPr>
          <w:t>renda</w:t>
        </w:r>
        <w:r w:rsidR="009D2C2C" w:rsidRPr="005106E1">
          <w:rPr>
            <w:rStyle w:val="Hyperlink"/>
            <w:rFonts w:cs="Arial"/>
          </w:rPr>
          <w:t>@</w:t>
        </w:r>
        <w:r w:rsidR="009D2C2C" w:rsidRPr="005106E1">
          <w:rPr>
            <w:rStyle w:val="Hyperlink"/>
            <w:rFonts w:cs="Arial" w:hint="eastAsia"/>
            <w:lang w:eastAsia="zh-CN"/>
          </w:rPr>
          <w:t>catt</w:t>
        </w:r>
        <w:r w:rsidR="009D2C2C" w:rsidRPr="005106E1">
          <w:rPr>
            <w:rStyle w:val="Hyperlink"/>
            <w:rFonts w:cs="Arial"/>
          </w:rPr>
          <w:t>.cn</w:t>
        </w:r>
      </w:hyperlink>
    </w:p>
    <w:p w14:paraId="59EC56C5" w14:textId="77777777" w:rsidR="005A6C01" w:rsidRPr="009D2C2C" w:rsidRDefault="005A6C01" w:rsidP="004656DC">
      <w:pPr>
        <w:pBdr>
          <w:bottom w:val="single" w:sz="4" w:space="1" w:color="auto"/>
        </w:pBdr>
        <w:spacing w:afterLines="50" w:after="120"/>
        <w:rPr>
          <w:rFonts w:ascii="Arial" w:hAnsi="Arial" w:cs="Arial"/>
          <w:lang w:val="it-IT"/>
        </w:rPr>
      </w:pPr>
    </w:p>
    <w:p w14:paraId="5AC99A42" w14:textId="77777777" w:rsidR="006F2AF5" w:rsidRDefault="006F2AF5" w:rsidP="004656DC">
      <w:pPr>
        <w:pBdr>
          <w:bottom w:val="single" w:sz="4" w:space="1" w:color="auto"/>
        </w:pBdr>
        <w:spacing w:afterLines="50" w:after="120"/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 w:rsidP="004656DC">
      <w:pPr>
        <w:pBdr>
          <w:bottom w:val="single" w:sz="4" w:space="1" w:color="auto"/>
        </w:pBdr>
        <w:spacing w:afterLines="50" w:after="120"/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 w:rsidP="004656DC">
      <w:pPr>
        <w:spacing w:afterLines="50" w:after="120"/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 w:rsidP="004656DC">
      <w:pPr>
        <w:spacing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12165458" w:rsidR="002A4BAD" w:rsidRPr="00C7260E" w:rsidRDefault="002A4BAD" w:rsidP="004656DC">
      <w:pPr>
        <w:spacing w:beforeLines="50" w:before="120" w:afterLines="50" w:after="120"/>
        <w:rPr>
          <w:rFonts w:eastAsiaTheme="minorEastAsia"/>
          <w:lang w:eastAsia="zh-CN"/>
        </w:rPr>
      </w:pPr>
      <w:r w:rsidRPr="00C7260E">
        <w:rPr>
          <w:rFonts w:eastAsiaTheme="minorEastAsia"/>
          <w:lang w:eastAsia="zh-CN"/>
        </w:rPr>
        <w:t xml:space="preserve">RAN1 thanks </w:t>
      </w:r>
      <w:r w:rsidR="00FC2E77" w:rsidRPr="00C7260E">
        <w:rPr>
          <w:rFonts w:eastAsiaTheme="minorEastAsia" w:hint="eastAsia"/>
          <w:lang w:eastAsia="zh-CN"/>
        </w:rPr>
        <w:t>RAN</w:t>
      </w:r>
      <w:r w:rsidR="00164937" w:rsidRPr="00C7260E">
        <w:rPr>
          <w:rFonts w:eastAsiaTheme="minorEastAsia"/>
          <w:lang w:eastAsia="zh-CN"/>
        </w:rPr>
        <w:t>2</w:t>
      </w:r>
      <w:r w:rsidRPr="00C7260E">
        <w:rPr>
          <w:rFonts w:eastAsiaTheme="minorEastAsia"/>
          <w:lang w:eastAsia="zh-CN"/>
        </w:rPr>
        <w:t xml:space="preserve"> for the</w:t>
      </w:r>
      <w:r w:rsidR="00C0794C" w:rsidRPr="00C7260E">
        <w:rPr>
          <w:rFonts w:eastAsiaTheme="minorEastAsia" w:hint="eastAsia"/>
          <w:lang w:eastAsia="zh-CN"/>
        </w:rPr>
        <w:t xml:space="preserve"> </w:t>
      </w:r>
      <w:r w:rsidRPr="00C7260E">
        <w:rPr>
          <w:rFonts w:eastAsiaTheme="minorEastAsia"/>
          <w:lang w:eastAsia="zh-CN"/>
        </w:rPr>
        <w:t xml:space="preserve">LS </w:t>
      </w:r>
      <w:r w:rsidR="00521707" w:rsidRPr="00C7260E">
        <w:rPr>
          <w:rFonts w:eastAsiaTheme="minorEastAsia"/>
          <w:lang w:eastAsia="zh-CN"/>
        </w:rPr>
        <w:t xml:space="preserve">on </w:t>
      </w:r>
      <w:r w:rsidR="00C7260E" w:rsidRPr="00C7260E">
        <w:rPr>
          <w:rFonts w:eastAsiaTheme="minorEastAsia"/>
          <w:lang w:eastAsia="zh-CN"/>
        </w:rPr>
        <w:t>CSI-RS/SRS for spatial relation in RRC_INACTIVE</w:t>
      </w:r>
      <w:r w:rsidR="00E7158E" w:rsidRPr="00C7260E">
        <w:rPr>
          <w:rFonts w:eastAsiaTheme="minorEastAsia" w:hint="eastAsia"/>
          <w:lang w:eastAsia="zh-CN"/>
        </w:rPr>
        <w:t>. In the LS, R</w:t>
      </w:r>
      <w:r w:rsidR="006D6455" w:rsidRPr="00C7260E">
        <w:rPr>
          <w:rFonts w:eastAsiaTheme="minorEastAsia" w:hint="eastAsia"/>
          <w:lang w:eastAsia="zh-CN"/>
        </w:rPr>
        <w:t>AN</w:t>
      </w:r>
      <w:r w:rsidR="00C7260E" w:rsidRPr="00C7260E">
        <w:rPr>
          <w:rFonts w:eastAsiaTheme="minorEastAsia"/>
          <w:lang w:eastAsia="zh-CN"/>
        </w:rPr>
        <w:t>2</w:t>
      </w:r>
      <w:r w:rsidR="006D6455" w:rsidRPr="00C7260E">
        <w:rPr>
          <w:rFonts w:eastAsiaTheme="minorEastAsia" w:hint="eastAsia"/>
          <w:lang w:eastAsia="zh-CN"/>
        </w:rPr>
        <w:t xml:space="preserve"> ask</w:t>
      </w:r>
      <w:r w:rsidR="007B4CF2" w:rsidRPr="00C7260E">
        <w:rPr>
          <w:rFonts w:eastAsiaTheme="minorEastAsia" w:hint="eastAsia"/>
          <w:lang w:eastAsia="zh-CN"/>
        </w:rPr>
        <w:t>ed</w:t>
      </w:r>
      <w:r w:rsidR="006D6455" w:rsidRPr="00C7260E">
        <w:rPr>
          <w:rFonts w:eastAsiaTheme="minorEastAsia" w:hint="eastAsia"/>
          <w:lang w:eastAsia="zh-CN"/>
        </w:rPr>
        <w:t xml:space="preserve"> </w:t>
      </w:r>
      <w:r w:rsidR="009C4306" w:rsidRPr="00C7260E">
        <w:rPr>
          <w:rFonts w:eastAsiaTheme="minorEastAsia" w:hint="eastAsia"/>
          <w:lang w:eastAsia="zh-CN"/>
        </w:rPr>
        <w:t xml:space="preserve">RAN1 </w:t>
      </w:r>
      <w:r w:rsidR="006D6455" w:rsidRPr="00C7260E">
        <w:rPr>
          <w:rFonts w:eastAsiaTheme="minorEastAsia" w:hint="eastAsia"/>
          <w:lang w:eastAsia="zh-CN"/>
        </w:rPr>
        <w:t>the following question</w:t>
      </w:r>
      <w:r w:rsidR="00C7260E" w:rsidRPr="00C7260E">
        <w:rPr>
          <w:rFonts w:eastAsiaTheme="minorEastAsia"/>
          <w:lang w:eastAsia="zh-CN"/>
        </w:rPr>
        <w:t>s</w:t>
      </w:r>
      <w:r w:rsidR="006D6455" w:rsidRPr="00C7260E">
        <w:rPr>
          <w:rFonts w:eastAsiaTheme="minorEastAsia" w:hint="eastAsia"/>
          <w:lang w:eastAsia="zh-CN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A4BAD" w:rsidRPr="00C7260E" w14:paraId="0D795D5A" w14:textId="77777777" w:rsidTr="00CA7E1E">
        <w:trPr>
          <w:trHeight w:val="505"/>
        </w:trPr>
        <w:tc>
          <w:tcPr>
            <w:tcW w:w="9781" w:type="dxa"/>
            <w:vAlign w:val="center"/>
          </w:tcPr>
          <w:p w14:paraId="61460365" w14:textId="77777777" w:rsidR="00C7260E" w:rsidRPr="00C7260E" w:rsidRDefault="00C7260E" w:rsidP="00C7260E">
            <w:pPr>
              <w:numPr>
                <w:ilvl w:val="0"/>
                <w:numId w:val="36"/>
              </w:numPr>
              <w:spacing w:afterLines="50" w:after="120"/>
              <w:jc w:val="both"/>
              <w:rPr>
                <w:rFonts w:eastAsiaTheme="minorEastAsia"/>
                <w:lang w:eastAsia="zh-CN"/>
              </w:rPr>
            </w:pPr>
            <w:r w:rsidRPr="00C7260E">
              <w:rPr>
                <w:rFonts w:eastAsiaTheme="minorEastAsia"/>
                <w:lang w:eastAsia="zh-CN"/>
              </w:rPr>
              <w:t>Q1: When activating semi-persistent SRS for positioning in RRC_INACTIVE, whether NZP-CSI-RS and SRS can be used as source for spatial relation indication in the MAC CE?</w:t>
            </w:r>
          </w:p>
          <w:p w14:paraId="55FD115B" w14:textId="77777777" w:rsidR="00C7260E" w:rsidRPr="00C7260E" w:rsidRDefault="00C7260E" w:rsidP="00C7260E">
            <w:pPr>
              <w:numPr>
                <w:ilvl w:val="0"/>
                <w:numId w:val="36"/>
              </w:numPr>
              <w:spacing w:afterLines="50" w:after="120"/>
              <w:jc w:val="both"/>
              <w:rPr>
                <w:rFonts w:eastAsiaTheme="minorEastAsia"/>
                <w:lang w:eastAsia="zh-CN"/>
              </w:rPr>
            </w:pPr>
            <w:r w:rsidRPr="00C7260E">
              <w:rPr>
                <w:rFonts w:eastAsiaTheme="minorEastAsia"/>
                <w:lang w:eastAsia="zh-CN"/>
              </w:rPr>
              <w:t>Q2: When activating semi-persistent SRS for positioning in RRC_INACTIVE, whether NZP-CSI-RS and SRS which are configured in RRC_CONNECTED can be used as source for spatial relation indication in the MAC CE?</w:t>
            </w:r>
          </w:p>
          <w:p w14:paraId="00F68C84" w14:textId="688FBDD4" w:rsidR="002A4BAD" w:rsidRPr="00C7260E" w:rsidRDefault="00C7260E" w:rsidP="00C7260E">
            <w:pPr>
              <w:numPr>
                <w:ilvl w:val="0"/>
                <w:numId w:val="36"/>
              </w:numPr>
              <w:spacing w:afterLines="50" w:after="120"/>
              <w:jc w:val="both"/>
              <w:rPr>
                <w:rFonts w:eastAsiaTheme="minorEastAsia"/>
                <w:lang w:eastAsia="zh-CN"/>
              </w:rPr>
            </w:pPr>
            <w:r w:rsidRPr="00C7260E">
              <w:rPr>
                <w:rFonts w:eastAsiaTheme="minorEastAsia"/>
                <w:lang w:eastAsia="zh-CN"/>
              </w:rPr>
              <w:t>Q3: Whether the above answers are applicable for SP-SRS without validity area activation in RRC_INACTIVE, SP-SRS with validity area activation in RRC_INACTIVE and aggregated SP-SRS activation in RRC_INACTIVE?</w:t>
            </w:r>
          </w:p>
        </w:tc>
      </w:tr>
    </w:tbl>
    <w:p w14:paraId="0F3F7913" w14:textId="06C688AB" w:rsidR="00C7260E" w:rsidRDefault="004B1D0F" w:rsidP="004656DC">
      <w:pPr>
        <w:spacing w:beforeLines="50" w:before="120" w:afterLines="50" w:after="120"/>
        <w:rPr>
          <w:rFonts w:eastAsiaTheme="minorEastAsia"/>
          <w:lang w:eastAsia="zh-CN"/>
        </w:rPr>
      </w:pPr>
      <w:r w:rsidRPr="00C7260E">
        <w:rPr>
          <w:rFonts w:eastAsiaTheme="minorEastAsia"/>
          <w:lang w:eastAsia="zh-CN"/>
        </w:rPr>
        <w:t xml:space="preserve">RAN1 has discussed above </w:t>
      </w:r>
      <w:r w:rsidR="00BA1C14" w:rsidRPr="00C7260E">
        <w:rPr>
          <w:rFonts w:eastAsiaTheme="minorEastAsia" w:hint="eastAsia"/>
          <w:lang w:eastAsia="zh-CN"/>
        </w:rPr>
        <w:t>question</w:t>
      </w:r>
      <w:r w:rsidR="00AD251E">
        <w:rPr>
          <w:rFonts w:eastAsiaTheme="minorEastAsia" w:hint="eastAsia"/>
          <w:lang w:eastAsia="zh-CN"/>
        </w:rPr>
        <w:t>s</w:t>
      </w:r>
      <w:r w:rsidR="00C622EC" w:rsidRPr="00C7260E">
        <w:rPr>
          <w:rFonts w:eastAsiaTheme="minorEastAsia" w:hint="eastAsia"/>
          <w:lang w:eastAsia="zh-CN"/>
        </w:rPr>
        <w:t xml:space="preserve"> </w:t>
      </w:r>
      <w:r w:rsidRPr="00C7260E">
        <w:rPr>
          <w:rFonts w:eastAsiaTheme="minorEastAsia"/>
          <w:lang w:eastAsia="zh-CN"/>
        </w:rPr>
        <w:t>in RAN1#11</w:t>
      </w:r>
      <w:r w:rsidR="00843ADA" w:rsidRPr="00C7260E">
        <w:rPr>
          <w:rFonts w:eastAsiaTheme="minorEastAsia" w:hint="eastAsia"/>
          <w:lang w:eastAsia="zh-CN"/>
        </w:rPr>
        <w:t>8</w:t>
      </w:r>
      <w:r w:rsidR="00164937" w:rsidRPr="00C7260E">
        <w:rPr>
          <w:rFonts w:eastAsiaTheme="minorEastAsia"/>
          <w:lang w:eastAsia="zh-CN"/>
        </w:rPr>
        <w:t>bis</w:t>
      </w:r>
      <w:r w:rsidRPr="00C7260E">
        <w:rPr>
          <w:rFonts w:eastAsiaTheme="minorEastAsia"/>
          <w:lang w:eastAsia="zh-CN"/>
        </w:rPr>
        <w:t>, and would</w:t>
      </w:r>
      <w:r w:rsidR="00017142" w:rsidRPr="00C7260E">
        <w:rPr>
          <w:rFonts w:eastAsiaTheme="minorEastAsia"/>
          <w:lang w:eastAsia="zh-CN"/>
        </w:rPr>
        <w:t xml:space="preserve"> provide the following response</w:t>
      </w:r>
      <w:r w:rsidR="00AD251E">
        <w:rPr>
          <w:rFonts w:eastAsiaTheme="minorEastAsia" w:hint="eastAsia"/>
          <w:lang w:eastAsia="zh-CN"/>
        </w:rPr>
        <w:t>s</w:t>
      </w:r>
      <w:r w:rsidRPr="00C7260E">
        <w:rPr>
          <w:rFonts w:eastAsiaTheme="minorEastAsia"/>
          <w:lang w:eastAsia="zh-CN"/>
        </w:rPr>
        <w:t xml:space="preserve"> to </w:t>
      </w:r>
      <w:r w:rsidR="00017142" w:rsidRPr="00C7260E">
        <w:rPr>
          <w:rFonts w:eastAsiaTheme="minorEastAsia" w:hint="eastAsia"/>
          <w:lang w:eastAsia="zh-CN"/>
        </w:rPr>
        <w:t>RAN</w:t>
      </w:r>
      <w:r w:rsidR="00164937" w:rsidRPr="00C7260E">
        <w:rPr>
          <w:rFonts w:eastAsiaTheme="minorEastAsia"/>
          <w:lang w:eastAsia="zh-CN"/>
        </w:rPr>
        <w:t>2</w:t>
      </w:r>
      <w:r w:rsidR="00C7260E">
        <w:rPr>
          <w:rFonts w:eastAsiaTheme="minorEastAsia"/>
          <w:lang w:eastAsia="zh-CN"/>
        </w:rPr>
        <w:t>.</w:t>
      </w:r>
    </w:p>
    <w:p w14:paraId="2AC61F3D" w14:textId="77777777" w:rsidR="00791A34" w:rsidRPr="00791A34" w:rsidRDefault="00791A34" w:rsidP="00791A34">
      <w:pPr>
        <w:spacing w:beforeLines="50" w:before="120" w:afterLines="50" w:after="120"/>
        <w:rPr>
          <w:rFonts w:eastAsiaTheme="minorEastAsia"/>
          <w:bCs/>
          <w:i/>
          <w:iCs/>
          <w:lang w:eastAsia="zh-CN"/>
        </w:rPr>
      </w:pPr>
      <w:r w:rsidRPr="00791A34">
        <w:rPr>
          <w:rFonts w:eastAsiaTheme="minorEastAsia"/>
          <w:b/>
          <w:i/>
          <w:iCs/>
          <w:lang w:eastAsia="zh-CN"/>
        </w:rPr>
        <w:t>Q1</w:t>
      </w:r>
      <w:r w:rsidRPr="00791A34">
        <w:rPr>
          <w:rFonts w:eastAsiaTheme="minorEastAsia"/>
          <w:bCs/>
          <w:i/>
          <w:iCs/>
          <w:lang w:eastAsia="zh-CN"/>
        </w:rPr>
        <w:t>: When activating semi-persistent SRS for positioning in RRC_INACTIVE, whether NZP-CSI-RS and SRS can be used as source for spatial relation indication in the MAC CE?</w:t>
      </w:r>
    </w:p>
    <w:p w14:paraId="0DA941AD" w14:textId="77777777" w:rsidR="00791A34" w:rsidRPr="00791A34" w:rsidRDefault="00791A34" w:rsidP="00791A34">
      <w:pPr>
        <w:spacing w:beforeLines="50" w:before="120" w:afterLines="50" w:after="120"/>
        <w:rPr>
          <w:rFonts w:eastAsiaTheme="minorEastAsia"/>
          <w:bCs/>
          <w:lang w:eastAsia="zh-CN"/>
        </w:rPr>
      </w:pPr>
      <w:r w:rsidRPr="00791A34">
        <w:rPr>
          <w:rFonts w:eastAsiaTheme="minorEastAsia"/>
          <w:b/>
          <w:lang w:eastAsia="zh-CN"/>
        </w:rPr>
        <w:t xml:space="preserve">RAN1's answer: </w:t>
      </w:r>
      <w:r w:rsidRPr="00791A34">
        <w:rPr>
          <w:rFonts w:eastAsiaTheme="minorEastAsia"/>
          <w:bCs/>
          <w:lang w:eastAsia="zh-CN"/>
        </w:rPr>
        <w:t>No. NZP-CSI-RS and SRS cannot be used as source for spatial relation indication in the MAC CE</w:t>
      </w:r>
    </w:p>
    <w:p w14:paraId="31494D82" w14:textId="77777777" w:rsidR="00791A34" w:rsidRPr="00791A34" w:rsidRDefault="00791A34" w:rsidP="00791A34">
      <w:pPr>
        <w:spacing w:beforeLines="50" w:before="120" w:afterLines="50" w:after="120"/>
        <w:rPr>
          <w:rFonts w:eastAsiaTheme="minorEastAsia"/>
          <w:bCs/>
          <w:i/>
          <w:iCs/>
          <w:lang w:eastAsia="zh-CN"/>
        </w:rPr>
      </w:pPr>
      <w:r w:rsidRPr="00791A34">
        <w:rPr>
          <w:rFonts w:eastAsiaTheme="minorEastAsia"/>
          <w:b/>
          <w:i/>
          <w:iCs/>
          <w:lang w:eastAsia="zh-CN"/>
        </w:rPr>
        <w:t xml:space="preserve">Q2: </w:t>
      </w:r>
      <w:r w:rsidRPr="00791A34">
        <w:rPr>
          <w:rFonts w:eastAsiaTheme="minorEastAsia"/>
          <w:bCs/>
          <w:i/>
          <w:iCs/>
          <w:lang w:eastAsia="zh-CN"/>
        </w:rPr>
        <w:t>When activating semi-persistent SRS for positioning in RRC_INACTIVE, whether NZP-CSI-RS and SRS which are configured in RRC_CONNECTED can be used as source for spatial relation indication in the MAC CE?</w:t>
      </w:r>
    </w:p>
    <w:p w14:paraId="642F4EE3" w14:textId="77777777" w:rsidR="00791A34" w:rsidRPr="00791A34" w:rsidRDefault="00791A34" w:rsidP="00791A34">
      <w:pPr>
        <w:spacing w:beforeLines="50" w:before="120" w:afterLines="50" w:after="120"/>
        <w:rPr>
          <w:rFonts w:eastAsiaTheme="minorEastAsia"/>
          <w:bCs/>
          <w:lang w:eastAsia="zh-CN"/>
        </w:rPr>
      </w:pPr>
      <w:r w:rsidRPr="00791A34">
        <w:rPr>
          <w:rFonts w:eastAsiaTheme="minorEastAsia"/>
          <w:b/>
          <w:lang w:eastAsia="zh-CN"/>
        </w:rPr>
        <w:t xml:space="preserve">RAN1's answer: </w:t>
      </w:r>
      <w:r w:rsidRPr="00791A34">
        <w:rPr>
          <w:rFonts w:eastAsiaTheme="minorEastAsia"/>
          <w:bCs/>
          <w:lang w:eastAsia="zh-CN"/>
        </w:rPr>
        <w:t>No. NZP-CSI-RS and SRS which are configured in RRC_CONNECTED cannot be used as source for spatial relation indication in the MAC CE</w:t>
      </w:r>
    </w:p>
    <w:p w14:paraId="05F2526E" w14:textId="77777777" w:rsidR="00791A34" w:rsidRPr="00791A34" w:rsidRDefault="00791A34" w:rsidP="00791A34">
      <w:pPr>
        <w:spacing w:beforeLines="50" w:before="120" w:afterLines="50" w:after="120"/>
        <w:rPr>
          <w:rFonts w:eastAsiaTheme="minorEastAsia"/>
          <w:bCs/>
          <w:i/>
          <w:iCs/>
          <w:lang w:eastAsia="zh-CN"/>
        </w:rPr>
      </w:pPr>
      <w:r w:rsidRPr="00791A34">
        <w:rPr>
          <w:rFonts w:eastAsiaTheme="minorEastAsia"/>
          <w:b/>
          <w:i/>
          <w:iCs/>
          <w:lang w:eastAsia="zh-CN"/>
        </w:rPr>
        <w:t xml:space="preserve">Q3: </w:t>
      </w:r>
      <w:r w:rsidRPr="00791A34">
        <w:rPr>
          <w:rFonts w:eastAsiaTheme="minorEastAsia"/>
          <w:bCs/>
          <w:i/>
          <w:iCs/>
          <w:lang w:eastAsia="zh-CN"/>
        </w:rPr>
        <w:t>Whether the above answers are applicable for SP-SRS without validity area activation in RRC_INACTIVE, SP-SRS with validity area activation in RRC_INACTIVE and aggregated SP-SRS activation in RRC_INACTIVE?</w:t>
      </w:r>
    </w:p>
    <w:p w14:paraId="3C50F205" w14:textId="77777777" w:rsidR="00791A34" w:rsidRPr="00791A34" w:rsidRDefault="00791A34" w:rsidP="00791A34">
      <w:pPr>
        <w:spacing w:beforeLines="50" w:before="120" w:afterLines="50" w:after="120"/>
        <w:rPr>
          <w:rFonts w:eastAsiaTheme="minorEastAsia"/>
          <w:bCs/>
          <w:lang w:eastAsia="zh-CN"/>
        </w:rPr>
      </w:pPr>
      <w:r w:rsidRPr="00791A34">
        <w:rPr>
          <w:rFonts w:eastAsiaTheme="minorEastAsia"/>
          <w:b/>
          <w:lang w:eastAsia="zh-CN"/>
        </w:rPr>
        <w:t xml:space="preserve">RAN1's answer: </w:t>
      </w:r>
      <w:r w:rsidRPr="00791A34">
        <w:rPr>
          <w:rFonts w:eastAsiaTheme="minorEastAsia"/>
          <w:bCs/>
          <w:lang w:eastAsia="zh-CN"/>
        </w:rPr>
        <w:t>Yes. The above answers are applicable for SP-SRS without validity area activation in RRC_INACTIVE, SP-SRS with validity area activation in RRC_INACTIVE and aggregated SP-SRS activation in RRC_INACTIVE.</w:t>
      </w:r>
    </w:p>
    <w:p w14:paraId="289AF13A" w14:textId="77777777" w:rsidR="00C7260E" w:rsidRPr="00540979" w:rsidRDefault="00C7260E" w:rsidP="004656DC">
      <w:pPr>
        <w:pStyle w:val="ListParagraph"/>
        <w:spacing w:afterLines="50" w:after="120"/>
        <w:ind w:leftChars="0" w:left="1260" w:firstLine="0"/>
        <w:rPr>
          <w:rFonts w:ascii="Times New Roman" w:eastAsiaTheme="minorEastAsia" w:hAnsi="Times New Roman"/>
        </w:rPr>
      </w:pPr>
    </w:p>
    <w:p w14:paraId="5F7CDA82" w14:textId="77777777" w:rsidR="002A12EA" w:rsidRPr="0001244D" w:rsidRDefault="002A12EA" w:rsidP="004656DC">
      <w:pPr>
        <w:spacing w:beforeLines="50" w:before="120"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63632137" w:rsidR="002A12EA" w:rsidRPr="0001244D" w:rsidRDefault="002A12EA" w:rsidP="004656DC">
      <w:pPr>
        <w:spacing w:afterLines="50" w:after="120"/>
        <w:ind w:left="1985" w:hanging="1985"/>
        <w:rPr>
          <w:rFonts w:ascii="Arial" w:eastAsia="MS Mincho" w:hAnsi="Arial" w:cs="Arial"/>
          <w:b/>
          <w:lang w:eastAsia="zh-CN"/>
        </w:rPr>
      </w:pPr>
      <w:r w:rsidRPr="0001244D">
        <w:rPr>
          <w:rFonts w:ascii="Arial" w:hAnsi="Arial" w:cs="Arial"/>
          <w:b/>
        </w:rPr>
        <w:t xml:space="preserve">To </w:t>
      </w:r>
      <w:r w:rsidR="00017142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</w:t>
      </w:r>
      <w:r w:rsidR="005D61B6">
        <w:rPr>
          <w:rFonts w:ascii="Arial" w:hAnsi="Arial" w:cs="Arial"/>
          <w:b/>
          <w:lang w:eastAsia="zh-CN"/>
        </w:rPr>
        <w:t>2</w:t>
      </w:r>
    </w:p>
    <w:p w14:paraId="10ACEE99" w14:textId="6C153B14" w:rsidR="00E27832" w:rsidRPr="0001244D" w:rsidRDefault="002A12EA" w:rsidP="004656DC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017142">
        <w:rPr>
          <w:rFonts w:ascii="Arial" w:eastAsiaTheme="minorEastAsia" w:hAnsi="Arial" w:cs="Arial" w:hint="eastAsia"/>
          <w:iCs/>
          <w:lang w:eastAsia="zh-CN"/>
        </w:rPr>
        <w:t>RAN</w:t>
      </w:r>
      <w:r w:rsidR="005D61B6">
        <w:rPr>
          <w:rFonts w:ascii="Arial" w:eastAsiaTheme="minorEastAsia" w:hAnsi="Arial" w:cs="Arial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future work.</w:t>
      </w:r>
    </w:p>
    <w:p w14:paraId="554A1E06" w14:textId="77777777" w:rsidR="002A12EA" w:rsidRPr="00441E2B" w:rsidRDefault="002A12EA" w:rsidP="004656D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4656DC">
      <w:pPr>
        <w:spacing w:afterLines="50"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7FB2312F" w14:textId="77777777" w:rsidR="0078375B" w:rsidRDefault="0078375B" w:rsidP="0078375B">
      <w:pPr>
        <w:spacing w:afterLines="50"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Nov 18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22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4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/>
          <w:bCs/>
          <w:lang w:eastAsia="zh-CN"/>
        </w:rPr>
        <w:t>Orlando</w:t>
      </w:r>
      <w:r w:rsidRPr="00DC29BE">
        <w:rPr>
          <w:rFonts w:ascii="Arial" w:eastAsiaTheme="minorEastAsia" w:hAnsi="Arial" w:cs="Arial"/>
          <w:bCs/>
          <w:lang w:eastAsia="zh-CN"/>
        </w:rPr>
        <w:t>, US</w:t>
      </w:r>
    </w:p>
    <w:p w14:paraId="7215E337" w14:textId="4D56E7CD" w:rsidR="0078375B" w:rsidRDefault="0078375B" w:rsidP="0078375B">
      <w:pPr>
        <w:spacing w:afterLines="50"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20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78375B">
        <w:rPr>
          <w:rFonts w:ascii="Arial" w:eastAsiaTheme="minorEastAsia" w:hAnsi="Arial" w:cs="Arial"/>
          <w:bCs/>
          <w:lang w:eastAsia="zh-CN"/>
        </w:rPr>
        <w:t xml:space="preserve">Feb 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>
        <w:rPr>
          <w:rFonts w:ascii="Arial" w:eastAsiaTheme="minorEastAsia" w:hAnsi="Arial" w:cs="Arial"/>
          <w:bCs/>
          <w:lang w:eastAsia="zh-CN"/>
        </w:rPr>
        <w:t>7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Pr="0078375B">
        <w:rPr>
          <w:rFonts w:ascii="Arial" w:eastAsiaTheme="minorEastAsia" w:hAnsi="Arial" w:cs="Arial"/>
          <w:bCs/>
          <w:lang w:eastAsia="zh-CN"/>
        </w:rPr>
        <w:t xml:space="preserve">Feb 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>
        <w:rPr>
          <w:rFonts w:ascii="Arial" w:eastAsiaTheme="minorEastAsia" w:hAnsi="Arial" w:cs="Arial"/>
          <w:bCs/>
          <w:lang w:eastAsia="zh-CN"/>
        </w:rPr>
        <w:t>1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/>
          <w:bCs/>
          <w:lang w:eastAsia="zh-CN"/>
        </w:rPr>
        <w:t>5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78375B">
        <w:rPr>
          <w:rFonts w:ascii="Arial" w:eastAsiaTheme="minorEastAsia" w:hAnsi="Arial" w:cs="Arial"/>
          <w:bCs/>
          <w:lang w:eastAsia="zh-CN"/>
        </w:rPr>
        <w:t>Athens</w:t>
      </w:r>
      <w:r w:rsidRPr="00DC29BE">
        <w:rPr>
          <w:rFonts w:ascii="Arial" w:eastAsiaTheme="minorEastAsia" w:hAnsi="Arial" w:cs="Arial"/>
          <w:bCs/>
          <w:lang w:eastAsia="zh-CN"/>
        </w:rPr>
        <w:t xml:space="preserve">, </w:t>
      </w:r>
      <w:r w:rsidRPr="0078375B">
        <w:rPr>
          <w:rFonts w:ascii="Arial" w:eastAsiaTheme="minorEastAsia" w:hAnsi="Arial" w:cs="Arial"/>
          <w:bCs/>
          <w:lang w:eastAsia="zh-CN"/>
        </w:rPr>
        <w:t>Greece</w:t>
      </w:r>
    </w:p>
    <w:p w14:paraId="1742CD55" w14:textId="77777777" w:rsidR="004E1C23" w:rsidRPr="00693062" w:rsidRDefault="004E1C23" w:rsidP="003F43BD">
      <w:pPr>
        <w:spacing w:afterLines="50" w:after="120"/>
        <w:rPr>
          <w:rFonts w:ascii="Arial" w:eastAsiaTheme="minorEastAsia" w:hAnsi="Arial" w:cs="Arial"/>
          <w:bCs/>
          <w:lang w:eastAsia="zh-CN"/>
        </w:rPr>
      </w:pPr>
    </w:p>
    <w:p w14:paraId="4AE66843" w14:textId="77777777" w:rsidR="00B63EA5" w:rsidRPr="003F43BD" w:rsidRDefault="00B63EA5" w:rsidP="004656DC">
      <w:pPr>
        <w:spacing w:afterLines="50" w:after="120"/>
        <w:rPr>
          <w:rFonts w:ascii="Arial" w:eastAsiaTheme="minorEastAsia" w:hAnsi="Arial" w:cs="Arial"/>
          <w:bCs/>
          <w:lang w:eastAsia="zh-CN"/>
        </w:rPr>
      </w:pPr>
    </w:p>
    <w:p w14:paraId="043AA032" w14:textId="77777777" w:rsidR="007E48B6" w:rsidRPr="00CA1591" w:rsidRDefault="007E48B6" w:rsidP="004656DC">
      <w:pPr>
        <w:spacing w:afterLines="50" w:after="120"/>
        <w:rPr>
          <w:rFonts w:ascii="Arial" w:eastAsia="MS Mincho" w:hAnsi="Arial" w:cs="Arial"/>
          <w:bCs/>
          <w:lang w:eastAsia="ja-JP"/>
        </w:rPr>
      </w:pPr>
    </w:p>
    <w:sectPr w:rsidR="007E48B6" w:rsidRPr="00CA1591" w:rsidSect="006273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D5FC36" w14:textId="77777777" w:rsidR="00C93358" w:rsidRDefault="00C93358">
      <w:r>
        <w:separator/>
      </w:r>
    </w:p>
  </w:endnote>
  <w:endnote w:type="continuationSeparator" w:id="0">
    <w:p w14:paraId="160D6900" w14:textId="77777777" w:rsidR="00C93358" w:rsidRDefault="00C93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5EA057" w14:textId="77777777" w:rsidR="00C93358" w:rsidRDefault="00C93358">
      <w:r>
        <w:separator/>
      </w:r>
    </w:p>
  </w:footnote>
  <w:footnote w:type="continuationSeparator" w:id="0">
    <w:p w14:paraId="0BD3B075" w14:textId="77777777" w:rsidR="00C93358" w:rsidRDefault="00C93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282C73"/>
    <w:multiLevelType w:val="hybridMultilevel"/>
    <w:tmpl w:val="EEEA463A"/>
    <w:lvl w:ilvl="0" w:tplc="77E05E5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3468F09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58B3D4F"/>
    <w:multiLevelType w:val="multilevel"/>
    <w:tmpl w:val="99861D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322588"/>
    <w:multiLevelType w:val="hybridMultilevel"/>
    <w:tmpl w:val="0AEC69A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DA1D63"/>
    <w:multiLevelType w:val="hybridMultilevel"/>
    <w:tmpl w:val="10E44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A027230"/>
    <w:multiLevelType w:val="hybridMultilevel"/>
    <w:tmpl w:val="FDD0CBC8"/>
    <w:lvl w:ilvl="0" w:tplc="77E05E5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250E4C"/>
    <w:multiLevelType w:val="hybridMultilevel"/>
    <w:tmpl w:val="3544BA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3041A2"/>
    <w:multiLevelType w:val="hybridMultilevel"/>
    <w:tmpl w:val="395AAF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13C6CD1"/>
    <w:multiLevelType w:val="hybridMultilevel"/>
    <w:tmpl w:val="A2F0568C"/>
    <w:lvl w:ilvl="0" w:tplc="77E05E5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854B46"/>
    <w:multiLevelType w:val="hybridMultilevel"/>
    <w:tmpl w:val="F5B25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4181948">
    <w:abstractNumId w:val="28"/>
  </w:num>
  <w:num w:numId="2" w16cid:durableId="499585739">
    <w:abstractNumId w:val="16"/>
  </w:num>
  <w:num w:numId="3" w16cid:durableId="559486011">
    <w:abstractNumId w:val="23"/>
  </w:num>
  <w:num w:numId="4" w16cid:durableId="1436822916">
    <w:abstractNumId w:val="25"/>
  </w:num>
  <w:num w:numId="5" w16cid:durableId="1396859358">
    <w:abstractNumId w:val="1"/>
  </w:num>
  <w:num w:numId="6" w16cid:durableId="1858150599">
    <w:abstractNumId w:val="17"/>
  </w:num>
  <w:num w:numId="7" w16cid:durableId="1582986482">
    <w:abstractNumId w:val="7"/>
  </w:num>
  <w:num w:numId="8" w16cid:durableId="1904369880">
    <w:abstractNumId w:val="0"/>
  </w:num>
  <w:num w:numId="9" w16cid:durableId="676347447">
    <w:abstractNumId w:val="26"/>
  </w:num>
  <w:num w:numId="10" w16cid:durableId="1125389631">
    <w:abstractNumId w:val="6"/>
  </w:num>
  <w:num w:numId="11" w16cid:durableId="2071877305">
    <w:abstractNumId w:val="12"/>
  </w:num>
  <w:num w:numId="12" w16cid:durableId="772091302">
    <w:abstractNumId w:val="11"/>
  </w:num>
  <w:num w:numId="13" w16cid:durableId="121585215">
    <w:abstractNumId w:val="18"/>
  </w:num>
  <w:num w:numId="14" w16cid:durableId="1705594268">
    <w:abstractNumId w:val="21"/>
  </w:num>
  <w:num w:numId="15" w16cid:durableId="891427896">
    <w:abstractNumId w:val="32"/>
  </w:num>
  <w:num w:numId="16" w16cid:durableId="287862573">
    <w:abstractNumId w:val="32"/>
  </w:num>
  <w:num w:numId="17" w16cid:durableId="597442743">
    <w:abstractNumId w:val="2"/>
  </w:num>
  <w:num w:numId="18" w16cid:durableId="1820878802">
    <w:abstractNumId w:val="30"/>
  </w:num>
  <w:num w:numId="19" w16cid:durableId="1591936569">
    <w:abstractNumId w:val="31"/>
  </w:num>
  <w:num w:numId="20" w16cid:durableId="427384788">
    <w:abstractNumId w:val="10"/>
  </w:num>
  <w:num w:numId="21" w16cid:durableId="804810549">
    <w:abstractNumId w:val="19"/>
  </w:num>
  <w:num w:numId="22" w16cid:durableId="1474560012">
    <w:abstractNumId w:val="24"/>
  </w:num>
  <w:num w:numId="23" w16cid:durableId="2132825515">
    <w:abstractNumId w:val="14"/>
  </w:num>
  <w:num w:numId="24" w16cid:durableId="71510571">
    <w:abstractNumId w:val="27"/>
  </w:num>
  <w:num w:numId="25" w16cid:durableId="1249005101">
    <w:abstractNumId w:val="13"/>
  </w:num>
  <w:num w:numId="26" w16cid:durableId="81724659">
    <w:abstractNumId w:val="29"/>
  </w:num>
  <w:num w:numId="27" w16cid:durableId="1937322786">
    <w:abstractNumId w:val="9"/>
  </w:num>
  <w:num w:numId="28" w16cid:durableId="1030029951">
    <w:abstractNumId w:val="4"/>
  </w:num>
  <w:num w:numId="29" w16cid:durableId="197549206">
    <w:abstractNumId w:val="8"/>
  </w:num>
  <w:num w:numId="30" w16cid:durableId="777944269">
    <w:abstractNumId w:val="15"/>
  </w:num>
  <w:num w:numId="31" w16cid:durableId="973368296">
    <w:abstractNumId w:val="35"/>
  </w:num>
  <w:num w:numId="32" w16cid:durableId="1427845539">
    <w:abstractNumId w:val="34"/>
  </w:num>
  <w:num w:numId="33" w16cid:durableId="113258277">
    <w:abstractNumId w:val="22"/>
  </w:num>
  <w:num w:numId="34" w16cid:durableId="1259098475">
    <w:abstractNumId w:val="33"/>
  </w:num>
  <w:num w:numId="35" w16cid:durableId="1699505619">
    <w:abstractNumId w:val="5"/>
  </w:num>
  <w:num w:numId="36" w16cid:durableId="103964797">
    <w:abstractNumId w:val="20"/>
  </w:num>
  <w:num w:numId="37" w16cid:durableId="112788882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1D2B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2C2"/>
    <w:rsid w:val="000376B3"/>
    <w:rsid w:val="00037C48"/>
    <w:rsid w:val="00041E53"/>
    <w:rsid w:val="00042373"/>
    <w:rsid w:val="00042872"/>
    <w:rsid w:val="00044469"/>
    <w:rsid w:val="0004697E"/>
    <w:rsid w:val="00054523"/>
    <w:rsid w:val="0005462D"/>
    <w:rsid w:val="00055A83"/>
    <w:rsid w:val="0005736B"/>
    <w:rsid w:val="0006027F"/>
    <w:rsid w:val="00062AC6"/>
    <w:rsid w:val="00064FC6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9236F"/>
    <w:rsid w:val="00093AD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B7F"/>
    <w:rsid w:val="000C6FBB"/>
    <w:rsid w:val="000D15BE"/>
    <w:rsid w:val="000D270D"/>
    <w:rsid w:val="000D275A"/>
    <w:rsid w:val="000D2B2C"/>
    <w:rsid w:val="000D362E"/>
    <w:rsid w:val="000D36CA"/>
    <w:rsid w:val="000D3A81"/>
    <w:rsid w:val="000D435F"/>
    <w:rsid w:val="000D4DF5"/>
    <w:rsid w:val="000D6CDD"/>
    <w:rsid w:val="000D74AF"/>
    <w:rsid w:val="000D7676"/>
    <w:rsid w:val="000E3FBD"/>
    <w:rsid w:val="000E47AC"/>
    <w:rsid w:val="000E4D97"/>
    <w:rsid w:val="000E5D71"/>
    <w:rsid w:val="000F04ED"/>
    <w:rsid w:val="000F0E6F"/>
    <w:rsid w:val="000F158F"/>
    <w:rsid w:val="000F6D18"/>
    <w:rsid w:val="0010163B"/>
    <w:rsid w:val="00101B2E"/>
    <w:rsid w:val="001023FD"/>
    <w:rsid w:val="00105234"/>
    <w:rsid w:val="00110E6F"/>
    <w:rsid w:val="00112C4F"/>
    <w:rsid w:val="00114B00"/>
    <w:rsid w:val="001213D8"/>
    <w:rsid w:val="00122179"/>
    <w:rsid w:val="00124A6E"/>
    <w:rsid w:val="00125460"/>
    <w:rsid w:val="00125B74"/>
    <w:rsid w:val="001274E9"/>
    <w:rsid w:val="00131367"/>
    <w:rsid w:val="00135C28"/>
    <w:rsid w:val="001367AF"/>
    <w:rsid w:val="00141322"/>
    <w:rsid w:val="001454EE"/>
    <w:rsid w:val="00147E8B"/>
    <w:rsid w:val="001507B9"/>
    <w:rsid w:val="00150905"/>
    <w:rsid w:val="00151212"/>
    <w:rsid w:val="00153C0D"/>
    <w:rsid w:val="001600ED"/>
    <w:rsid w:val="00160C38"/>
    <w:rsid w:val="00160E57"/>
    <w:rsid w:val="00163F23"/>
    <w:rsid w:val="00164937"/>
    <w:rsid w:val="0016539E"/>
    <w:rsid w:val="001666E7"/>
    <w:rsid w:val="001703A0"/>
    <w:rsid w:val="00172C11"/>
    <w:rsid w:val="00176F49"/>
    <w:rsid w:val="00180FD6"/>
    <w:rsid w:val="00181BF8"/>
    <w:rsid w:val="00193F66"/>
    <w:rsid w:val="00195B4B"/>
    <w:rsid w:val="00196BF3"/>
    <w:rsid w:val="001A06B9"/>
    <w:rsid w:val="001A23CE"/>
    <w:rsid w:val="001A2AE7"/>
    <w:rsid w:val="001A4172"/>
    <w:rsid w:val="001A5313"/>
    <w:rsid w:val="001A5505"/>
    <w:rsid w:val="001A7E3D"/>
    <w:rsid w:val="001A7FB4"/>
    <w:rsid w:val="001B03F1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6749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2839"/>
    <w:rsid w:val="00203FC4"/>
    <w:rsid w:val="00207DB4"/>
    <w:rsid w:val="002107DC"/>
    <w:rsid w:val="002120BA"/>
    <w:rsid w:val="0021272D"/>
    <w:rsid w:val="002130B0"/>
    <w:rsid w:val="0021465C"/>
    <w:rsid w:val="00214804"/>
    <w:rsid w:val="00214E91"/>
    <w:rsid w:val="00221A3D"/>
    <w:rsid w:val="00222675"/>
    <w:rsid w:val="00222EEC"/>
    <w:rsid w:val="00225EC8"/>
    <w:rsid w:val="00226C5A"/>
    <w:rsid w:val="0023424B"/>
    <w:rsid w:val="00234615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775B2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FF7"/>
    <w:rsid w:val="00295851"/>
    <w:rsid w:val="0029683F"/>
    <w:rsid w:val="002973DE"/>
    <w:rsid w:val="0029746B"/>
    <w:rsid w:val="002A0926"/>
    <w:rsid w:val="002A0A3D"/>
    <w:rsid w:val="002A12EA"/>
    <w:rsid w:val="002A4BAD"/>
    <w:rsid w:val="002A695A"/>
    <w:rsid w:val="002B11BD"/>
    <w:rsid w:val="002B1237"/>
    <w:rsid w:val="002B2CE1"/>
    <w:rsid w:val="002B3DFF"/>
    <w:rsid w:val="002B4038"/>
    <w:rsid w:val="002B4B2B"/>
    <w:rsid w:val="002B5774"/>
    <w:rsid w:val="002B5E43"/>
    <w:rsid w:val="002B7261"/>
    <w:rsid w:val="002C0122"/>
    <w:rsid w:val="002C0330"/>
    <w:rsid w:val="002C08E8"/>
    <w:rsid w:val="002C10C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D22"/>
    <w:rsid w:val="002D41CA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1B38"/>
    <w:rsid w:val="0030220B"/>
    <w:rsid w:val="003036E2"/>
    <w:rsid w:val="00304495"/>
    <w:rsid w:val="003046AA"/>
    <w:rsid w:val="00306AE8"/>
    <w:rsid w:val="00312CEA"/>
    <w:rsid w:val="0031404F"/>
    <w:rsid w:val="003164D3"/>
    <w:rsid w:val="00323492"/>
    <w:rsid w:val="00326BD1"/>
    <w:rsid w:val="00330319"/>
    <w:rsid w:val="00337E3A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1C58"/>
    <w:rsid w:val="003637AD"/>
    <w:rsid w:val="00364BAF"/>
    <w:rsid w:val="0036673D"/>
    <w:rsid w:val="0037177B"/>
    <w:rsid w:val="00371BC2"/>
    <w:rsid w:val="0037608E"/>
    <w:rsid w:val="0037701A"/>
    <w:rsid w:val="00377701"/>
    <w:rsid w:val="00381306"/>
    <w:rsid w:val="00381464"/>
    <w:rsid w:val="00381474"/>
    <w:rsid w:val="003829C1"/>
    <w:rsid w:val="003830B7"/>
    <w:rsid w:val="00384730"/>
    <w:rsid w:val="00385BDC"/>
    <w:rsid w:val="00390119"/>
    <w:rsid w:val="00390FB0"/>
    <w:rsid w:val="00391590"/>
    <w:rsid w:val="00392820"/>
    <w:rsid w:val="00393312"/>
    <w:rsid w:val="00394D17"/>
    <w:rsid w:val="00396EDF"/>
    <w:rsid w:val="003A0483"/>
    <w:rsid w:val="003A27CA"/>
    <w:rsid w:val="003A2B18"/>
    <w:rsid w:val="003A350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343D"/>
    <w:rsid w:val="003C44BB"/>
    <w:rsid w:val="003C4692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E637B"/>
    <w:rsid w:val="003E7F73"/>
    <w:rsid w:val="003F1294"/>
    <w:rsid w:val="003F25C2"/>
    <w:rsid w:val="003F3E57"/>
    <w:rsid w:val="003F43BD"/>
    <w:rsid w:val="003F459D"/>
    <w:rsid w:val="003F6AEB"/>
    <w:rsid w:val="003F789B"/>
    <w:rsid w:val="003F7AA2"/>
    <w:rsid w:val="00400473"/>
    <w:rsid w:val="00401143"/>
    <w:rsid w:val="004019C3"/>
    <w:rsid w:val="00403407"/>
    <w:rsid w:val="0040454D"/>
    <w:rsid w:val="00405033"/>
    <w:rsid w:val="00410596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1E2B"/>
    <w:rsid w:val="00443454"/>
    <w:rsid w:val="00445E2E"/>
    <w:rsid w:val="004466DF"/>
    <w:rsid w:val="00450076"/>
    <w:rsid w:val="004530A0"/>
    <w:rsid w:val="004532EC"/>
    <w:rsid w:val="00453B17"/>
    <w:rsid w:val="00456373"/>
    <w:rsid w:val="00456444"/>
    <w:rsid w:val="00456578"/>
    <w:rsid w:val="00456A5B"/>
    <w:rsid w:val="00457375"/>
    <w:rsid w:val="004573C6"/>
    <w:rsid w:val="00457D4C"/>
    <w:rsid w:val="00462E72"/>
    <w:rsid w:val="0046567E"/>
    <w:rsid w:val="004656DC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3B63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04B4"/>
    <w:rsid w:val="004B12C2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5383"/>
    <w:rsid w:val="004D72B7"/>
    <w:rsid w:val="004D7F4E"/>
    <w:rsid w:val="004E0351"/>
    <w:rsid w:val="004E0BBB"/>
    <w:rsid w:val="004E1C23"/>
    <w:rsid w:val="004E25A4"/>
    <w:rsid w:val="004E379E"/>
    <w:rsid w:val="004E3D4D"/>
    <w:rsid w:val="004E40E6"/>
    <w:rsid w:val="004E463B"/>
    <w:rsid w:val="004E6B4B"/>
    <w:rsid w:val="004F0C5C"/>
    <w:rsid w:val="004F192C"/>
    <w:rsid w:val="004F698D"/>
    <w:rsid w:val="004F77E0"/>
    <w:rsid w:val="004F7D93"/>
    <w:rsid w:val="00500FE6"/>
    <w:rsid w:val="00503047"/>
    <w:rsid w:val="005037A2"/>
    <w:rsid w:val="00504B6C"/>
    <w:rsid w:val="00505C62"/>
    <w:rsid w:val="00505D3A"/>
    <w:rsid w:val="00507B1D"/>
    <w:rsid w:val="005101D0"/>
    <w:rsid w:val="00513482"/>
    <w:rsid w:val="00515B87"/>
    <w:rsid w:val="0051715F"/>
    <w:rsid w:val="00521707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B02"/>
    <w:rsid w:val="00530DFD"/>
    <w:rsid w:val="0053165F"/>
    <w:rsid w:val="00532055"/>
    <w:rsid w:val="00535E84"/>
    <w:rsid w:val="00536356"/>
    <w:rsid w:val="00537488"/>
    <w:rsid w:val="00537F62"/>
    <w:rsid w:val="00540979"/>
    <w:rsid w:val="00540B6A"/>
    <w:rsid w:val="00542697"/>
    <w:rsid w:val="00542841"/>
    <w:rsid w:val="00545350"/>
    <w:rsid w:val="00546D4C"/>
    <w:rsid w:val="00550279"/>
    <w:rsid w:val="00553A6D"/>
    <w:rsid w:val="00557558"/>
    <w:rsid w:val="00557976"/>
    <w:rsid w:val="0056253E"/>
    <w:rsid w:val="00566841"/>
    <w:rsid w:val="00567A62"/>
    <w:rsid w:val="00567EE9"/>
    <w:rsid w:val="0057223E"/>
    <w:rsid w:val="0057287C"/>
    <w:rsid w:val="00575DD3"/>
    <w:rsid w:val="00576092"/>
    <w:rsid w:val="00576D55"/>
    <w:rsid w:val="0058039E"/>
    <w:rsid w:val="00581F4B"/>
    <w:rsid w:val="00583D43"/>
    <w:rsid w:val="005842B5"/>
    <w:rsid w:val="00584731"/>
    <w:rsid w:val="00585C9C"/>
    <w:rsid w:val="00586207"/>
    <w:rsid w:val="005869AD"/>
    <w:rsid w:val="00590E8D"/>
    <w:rsid w:val="005917DE"/>
    <w:rsid w:val="00593495"/>
    <w:rsid w:val="005951AD"/>
    <w:rsid w:val="00595289"/>
    <w:rsid w:val="005965CC"/>
    <w:rsid w:val="005A0206"/>
    <w:rsid w:val="005A13D0"/>
    <w:rsid w:val="005A1D23"/>
    <w:rsid w:val="005A3287"/>
    <w:rsid w:val="005A47F2"/>
    <w:rsid w:val="005A5644"/>
    <w:rsid w:val="005A6C01"/>
    <w:rsid w:val="005A78FA"/>
    <w:rsid w:val="005A7B12"/>
    <w:rsid w:val="005B61FA"/>
    <w:rsid w:val="005B6F2B"/>
    <w:rsid w:val="005C0083"/>
    <w:rsid w:val="005C06B9"/>
    <w:rsid w:val="005C3CAA"/>
    <w:rsid w:val="005C3F6F"/>
    <w:rsid w:val="005C5102"/>
    <w:rsid w:val="005C782D"/>
    <w:rsid w:val="005D057A"/>
    <w:rsid w:val="005D2713"/>
    <w:rsid w:val="005D5111"/>
    <w:rsid w:val="005D5925"/>
    <w:rsid w:val="005D61B6"/>
    <w:rsid w:val="005D6BD0"/>
    <w:rsid w:val="005E033A"/>
    <w:rsid w:val="005E050F"/>
    <w:rsid w:val="005E0BB3"/>
    <w:rsid w:val="005E0E94"/>
    <w:rsid w:val="005E141C"/>
    <w:rsid w:val="005E7026"/>
    <w:rsid w:val="005E7902"/>
    <w:rsid w:val="005F1E8F"/>
    <w:rsid w:val="005F3D38"/>
    <w:rsid w:val="005F4816"/>
    <w:rsid w:val="005F4C77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2A88"/>
    <w:rsid w:val="00613CB9"/>
    <w:rsid w:val="0061426F"/>
    <w:rsid w:val="00614D5A"/>
    <w:rsid w:val="00616006"/>
    <w:rsid w:val="00616686"/>
    <w:rsid w:val="0062361B"/>
    <w:rsid w:val="006241B2"/>
    <w:rsid w:val="00624426"/>
    <w:rsid w:val="00627368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5CD7"/>
    <w:rsid w:val="00646A11"/>
    <w:rsid w:val="006523D7"/>
    <w:rsid w:val="00653EDE"/>
    <w:rsid w:val="0065505F"/>
    <w:rsid w:val="0065555F"/>
    <w:rsid w:val="00655BF8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062"/>
    <w:rsid w:val="00693FF7"/>
    <w:rsid w:val="00694814"/>
    <w:rsid w:val="0069494E"/>
    <w:rsid w:val="00694FAE"/>
    <w:rsid w:val="0069678B"/>
    <w:rsid w:val="006A05DA"/>
    <w:rsid w:val="006A1D18"/>
    <w:rsid w:val="006A4C88"/>
    <w:rsid w:val="006A5024"/>
    <w:rsid w:val="006B0427"/>
    <w:rsid w:val="006B07C7"/>
    <w:rsid w:val="006B2C0A"/>
    <w:rsid w:val="006B37CD"/>
    <w:rsid w:val="006B41B1"/>
    <w:rsid w:val="006B5EA5"/>
    <w:rsid w:val="006B7292"/>
    <w:rsid w:val="006B74D1"/>
    <w:rsid w:val="006B7F7D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455"/>
    <w:rsid w:val="006D6D83"/>
    <w:rsid w:val="006D7CDC"/>
    <w:rsid w:val="006E0DEA"/>
    <w:rsid w:val="006E1A39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24B2"/>
    <w:rsid w:val="007139E8"/>
    <w:rsid w:val="00713D52"/>
    <w:rsid w:val="00717A5B"/>
    <w:rsid w:val="00720304"/>
    <w:rsid w:val="00721F9F"/>
    <w:rsid w:val="00722212"/>
    <w:rsid w:val="00722C4B"/>
    <w:rsid w:val="00724547"/>
    <w:rsid w:val="00724C73"/>
    <w:rsid w:val="00725211"/>
    <w:rsid w:val="007272A8"/>
    <w:rsid w:val="00727338"/>
    <w:rsid w:val="0072783E"/>
    <w:rsid w:val="00730E79"/>
    <w:rsid w:val="007312DB"/>
    <w:rsid w:val="0073207D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5087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566"/>
    <w:rsid w:val="0077178E"/>
    <w:rsid w:val="0077179A"/>
    <w:rsid w:val="00772904"/>
    <w:rsid w:val="007731B7"/>
    <w:rsid w:val="007747B3"/>
    <w:rsid w:val="0077513B"/>
    <w:rsid w:val="0077679F"/>
    <w:rsid w:val="0078049A"/>
    <w:rsid w:val="0078375B"/>
    <w:rsid w:val="007841A7"/>
    <w:rsid w:val="00784305"/>
    <w:rsid w:val="007857E6"/>
    <w:rsid w:val="007869FF"/>
    <w:rsid w:val="00790872"/>
    <w:rsid w:val="0079089C"/>
    <w:rsid w:val="00791A34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4CF2"/>
    <w:rsid w:val="007B5C97"/>
    <w:rsid w:val="007B64E0"/>
    <w:rsid w:val="007C1183"/>
    <w:rsid w:val="007C2617"/>
    <w:rsid w:val="007C4979"/>
    <w:rsid w:val="007C7323"/>
    <w:rsid w:val="007C797A"/>
    <w:rsid w:val="007D1B7A"/>
    <w:rsid w:val="007D3FD5"/>
    <w:rsid w:val="007D4764"/>
    <w:rsid w:val="007D563C"/>
    <w:rsid w:val="007D6BE5"/>
    <w:rsid w:val="007E37A5"/>
    <w:rsid w:val="007E4168"/>
    <w:rsid w:val="007E48B6"/>
    <w:rsid w:val="007E555E"/>
    <w:rsid w:val="007F286F"/>
    <w:rsid w:val="007F4317"/>
    <w:rsid w:val="007F478A"/>
    <w:rsid w:val="007F62CF"/>
    <w:rsid w:val="007F792A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3208C"/>
    <w:rsid w:val="00837F0D"/>
    <w:rsid w:val="00840A94"/>
    <w:rsid w:val="008428FD"/>
    <w:rsid w:val="00843ADA"/>
    <w:rsid w:val="0084559D"/>
    <w:rsid w:val="00847BB0"/>
    <w:rsid w:val="008530DF"/>
    <w:rsid w:val="00854C45"/>
    <w:rsid w:val="008553D6"/>
    <w:rsid w:val="008556B8"/>
    <w:rsid w:val="008564E5"/>
    <w:rsid w:val="00861252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49C0"/>
    <w:rsid w:val="0087687F"/>
    <w:rsid w:val="00876C21"/>
    <w:rsid w:val="00881972"/>
    <w:rsid w:val="00882461"/>
    <w:rsid w:val="008860CA"/>
    <w:rsid w:val="00886148"/>
    <w:rsid w:val="008862EF"/>
    <w:rsid w:val="00886DDE"/>
    <w:rsid w:val="008902E4"/>
    <w:rsid w:val="00891DEE"/>
    <w:rsid w:val="008926DB"/>
    <w:rsid w:val="00893D8A"/>
    <w:rsid w:val="00894085"/>
    <w:rsid w:val="008954E8"/>
    <w:rsid w:val="00897711"/>
    <w:rsid w:val="00897D9B"/>
    <w:rsid w:val="00897FB4"/>
    <w:rsid w:val="008A4B2F"/>
    <w:rsid w:val="008A4F91"/>
    <w:rsid w:val="008A671E"/>
    <w:rsid w:val="008A7193"/>
    <w:rsid w:val="008B08A5"/>
    <w:rsid w:val="008B0FEC"/>
    <w:rsid w:val="008B23F6"/>
    <w:rsid w:val="008B7D82"/>
    <w:rsid w:val="008C13F2"/>
    <w:rsid w:val="008C39D9"/>
    <w:rsid w:val="008D01C9"/>
    <w:rsid w:val="008D6DB9"/>
    <w:rsid w:val="008D7C95"/>
    <w:rsid w:val="008E248C"/>
    <w:rsid w:val="008E273E"/>
    <w:rsid w:val="008E32A7"/>
    <w:rsid w:val="008E45F1"/>
    <w:rsid w:val="008E707C"/>
    <w:rsid w:val="008E7DE4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21E7"/>
    <w:rsid w:val="009138B1"/>
    <w:rsid w:val="00913CC7"/>
    <w:rsid w:val="00922613"/>
    <w:rsid w:val="00922BC5"/>
    <w:rsid w:val="00924B63"/>
    <w:rsid w:val="009255A8"/>
    <w:rsid w:val="0092724B"/>
    <w:rsid w:val="009273CE"/>
    <w:rsid w:val="00927F3F"/>
    <w:rsid w:val="00931E52"/>
    <w:rsid w:val="00932664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474E7"/>
    <w:rsid w:val="00950DA4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020F"/>
    <w:rsid w:val="0099319C"/>
    <w:rsid w:val="00993CE1"/>
    <w:rsid w:val="009A40E1"/>
    <w:rsid w:val="009A7D87"/>
    <w:rsid w:val="009B2C92"/>
    <w:rsid w:val="009B39B9"/>
    <w:rsid w:val="009B6C28"/>
    <w:rsid w:val="009B7B08"/>
    <w:rsid w:val="009B7D79"/>
    <w:rsid w:val="009C1920"/>
    <w:rsid w:val="009C4306"/>
    <w:rsid w:val="009C441D"/>
    <w:rsid w:val="009C6313"/>
    <w:rsid w:val="009C7A21"/>
    <w:rsid w:val="009D129A"/>
    <w:rsid w:val="009D18A4"/>
    <w:rsid w:val="009D2688"/>
    <w:rsid w:val="009D2C2C"/>
    <w:rsid w:val="009D2FAE"/>
    <w:rsid w:val="009D5EFD"/>
    <w:rsid w:val="009D62A8"/>
    <w:rsid w:val="009D6C74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41C0"/>
    <w:rsid w:val="00A06410"/>
    <w:rsid w:val="00A11972"/>
    <w:rsid w:val="00A12448"/>
    <w:rsid w:val="00A13944"/>
    <w:rsid w:val="00A14451"/>
    <w:rsid w:val="00A14D7C"/>
    <w:rsid w:val="00A16C5A"/>
    <w:rsid w:val="00A17BDD"/>
    <w:rsid w:val="00A22EDF"/>
    <w:rsid w:val="00A240EC"/>
    <w:rsid w:val="00A2608C"/>
    <w:rsid w:val="00A3223F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7E1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4CFD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3276"/>
    <w:rsid w:val="00AC6FAF"/>
    <w:rsid w:val="00AC79A1"/>
    <w:rsid w:val="00AD1463"/>
    <w:rsid w:val="00AD17B8"/>
    <w:rsid w:val="00AD22A9"/>
    <w:rsid w:val="00AD251E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AF7B28"/>
    <w:rsid w:val="00B016D6"/>
    <w:rsid w:val="00B01FAF"/>
    <w:rsid w:val="00B03599"/>
    <w:rsid w:val="00B0700C"/>
    <w:rsid w:val="00B07145"/>
    <w:rsid w:val="00B15F2B"/>
    <w:rsid w:val="00B20C0B"/>
    <w:rsid w:val="00B20D50"/>
    <w:rsid w:val="00B217AE"/>
    <w:rsid w:val="00B217C8"/>
    <w:rsid w:val="00B21DB1"/>
    <w:rsid w:val="00B253E6"/>
    <w:rsid w:val="00B30027"/>
    <w:rsid w:val="00B313C8"/>
    <w:rsid w:val="00B31E43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2222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7671"/>
    <w:rsid w:val="00B97D1A"/>
    <w:rsid w:val="00BA01BE"/>
    <w:rsid w:val="00BA029E"/>
    <w:rsid w:val="00BA1C14"/>
    <w:rsid w:val="00BA339F"/>
    <w:rsid w:val="00BA3C8C"/>
    <w:rsid w:val="00BA425E"/>
    <w:rsid w:val="00BA4D3B"/>
    <w:rsid w:val="00BA6E9B"/>
    <w:rsid w:val="00BB4DAF"/>
    <w:rsid w:val="00BB79B6"/>
    <w:rsid w:val="00BC1E42"/>
    <w:rsid w:val="00BC30E4"/>
    <w:rsid w:val="00BC5157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160"/>
    <w:rsid w:val="00BE76FD"/>
    <w:rsid w:val="00BE7877"/>
    <w:rsid w:val="00BF452E"/>
    <w:rsid w:val="00BF4AA2"/>
    <w:rsid w:val="00BF5674"/>
    <w:rsid w:val="00BF5689"/>
    <w:rsid w:val="00BF56B4"/>
    <w:rsid w:val="00C009E9"/>
    <w:rsid w:val="00C01389"/>
    <w:rsid w:val="00C03C87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3F4D"/>
    <w:rsid w:val="00C44A0D"/>
    <w:rsid w:val="00C44D6E"/>
    <w:rsid w:val="00C46DBC"/>
    <w:rsid w:val="00C50050"/>
    <w:rsid w:val="00C5059B"/>
    <w:rsid w:val="00C51E5F"/>
    <w:rsid w:val="00C52289"/>
    <w:rsid w:val="00C535C6"/>
    <w:rsid w:val="00C54CD8"/>
    <w:rsid w:val="00C553A6"/>
    <w:rsid w:val="00C60346"/>
    <w:rsid w:val="00C622EC"/>
    <w:rsid w:val="00C62E70"/>
    <w:rsid w:val="00C65F60"/>
    <w:rsid w:val="00C66416"/>
    <w:rsid w:val="00C6751B"/>
    <w:rsid w:val="00C70ACA"/>
    <w:rsid w:val="00C70CF7"/>
    <w:rsid w:val="00C7234D"/>
    <w:rsid w:val="00C7260E"/>
    <w:rsid w:val="00C74C9A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3358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094C"/>
    <w:rsid w:val="00CC1E40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F6E13"/>
    <w:rsid w:val="00D017F3"/>
    <w:rsid w:val="00D02293"/>
    <w:rsid w:val="00D03319"/>
    <w:rsid w:val="00D044D7"/>
    <w:rsid w:val="00D101A8"/>
    <w:rsid w:val="00D10B31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71F0"/>
    <w:rsid w:val="00D67835"/>
    <w:rsid w:val="00D723A8"/>
    <w:rsid w:val="00D72F5D"/>
    <w:rsid w:val="00D73267"/>
    <w:rsid w:val="00D74175"/>
    <w:rsid w:val="00D74EB5"/>
    <w:rsid w:val="00D76B6A"/>
    <w:rsid w:val="00D76E6B"/>
    <w:rsid w:val="00D82BCD"/>
    <w:rsid w:val="00D8651F"/>
    <w:rsid w:val="00D86A11"/>
    <w:rsid w:val="00D923CE"/>
    <w:rsid w:val="00D95351"/>
    <w:rsid w:val="00D95513"/>
    <w:rsid w:val="00DA07FB"/>
    <w:rsid w:val="00DA128D"/>
    <w:rsid w:val="00DA3057"/>
    <w:rsid w:val="00DA4CAD"/>
    <w:rsid w:val="00DB0DD0"/>
    <w:rsid w:val="00DB2A72"/>
    <w:rsid w:val="00DB3386"/>
    <w:rsid w:val="00DB5568"/>
    <w:rsid w:val="00DB575B"/>
    <w:rsid w:val="00DB7A8F"/>
    <w:rsid w:val="00DC1287"/>
    <w:rsid w:val="00DC29BE"/>
    <w:rsid w:val="00DC4502"/>
    <w:rsid w:val="00DC7BC6"/>
    <w:rsid w:val="00DD0D14"/>
    <w:rsid w:val="00DD181B"/>
    <w:rsid w:val="00DD447D"/>
    <w:rsid w:val="00DD5FAA"/>
    <w:rsid w:val="00DE2E8A"/>
    <w:rsid w:val="00DE5425"/>
    <w:rsid w:val="00DF21C6"/>
    <w:rsid w:val="00DF2740"/>
    <w:rsid w:val="00DF437D"/>
    <w:rsid w:val="00E02AC1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4A7B"/>
    <w:rsid w:val="00E160FF"/>
    <w:rsid w:val="00E17B41"/>
    <w:rsid w:val="00E20D18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158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3EF2"/>
    <w:rsid w:val="00E940CE"/>
    <w:rsid w:val="00E953C8"/>
    <w:rsid w:val="00E95B5E"/>
    <w:rsid w:val="00E96486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8F9"/>
    <w:rsid w:val="00EB5CBA"/>
    <w:rsid w:val="00EB6B0A"/>
    <w:rsid w:val="00EB7533"/>
    <w:rsid w:val="00EB7D78"/>
    <w:rsid w:val="00EC3082"/>
    <w:rsid w:val="00EC437C"/>
    <w:rsid w:val="00EC4856"/>
    <w:rsid w:val="00EC498B"/>
    <w:rsid w:val="00EC7380"/>
    <w:rsid w:val="00ED245F"/>
    <w:rsid w:val="00ED36FA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07DC"/>
    <w:rsid w:val="00F16443"/>
    <w:rsid w:val="00F16496"/>
    <w:rsid w:val="00F21B24"/>
    <w:rsid w:val="00F23330"/>
    <w:rsid w:val="00F24A4F"/>
    <w:rsid w:val="00F27991"/>
    <w:rsid w:val="00F3003D"/>
    <w:rsid w:val="00F325B1"/>
    <w:rsid w:val="00F343EB"/>
    <w:rsid w:val="00F35C80"/>
    <w:rsid w:val="00F364BF"/>
    <w:rsid w:val="00F3722D"/>
    <w:rsid w:val="00F3735B"/>
    <w:rsid w:val="00F42F5D"/>
    <w:rsid w:val="00F47374"/>
    <w:rsid w:val="00F50ED8"/>
    <w:rsid w:val="00F54968"/>
    <w:rsid w:val="00F56A20"/>
    <w:rsid w:val="00F56BFF"/>
    <w:rsid w:val="00F609CB"/>
    <w:rsid w:val="00F61627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346C"/>
    <w:rsid w:val="00FA62B9"/>
    <w:rsid w:val="00FB09DA"/>
    <w:rsid w:val="00FB28FE"/>
    <w:rsid w:val="00FB5EDB"/>
    <w:rsid w:val="00FC2A78"/>
    <w:rsid w:val="00FC2E77"/>
    <w:rsid w:val="00FC2FBC"/>
    <w:rsid w:val="00FC328E"/>
    <w:rsid w:val="00FC5992"/>
    <w:rsid w:val="00FC77B3"/>
    <w:rsid w:val="00FD3894"/>
    <w:rsid w:val="00FD58C3"/>
    <w:rsid w:val="00FE099A"/>
    <w:rsid w:val="00FE0C4C"/>
    <w:rsid w:val="00FE2C2C"/>
    <w:rsid w:val="00FE30F7"/>
    <w:rsid w:val="00FE33CA"/>
    <w:rsid w:val="00FE37D1"/>
    <w:rsid w:val="00FE4BED"/>
    <w:rsid w:val="00FE7DD7"/>
    <w:rsid w:val="00FF2F98"/>
    <w:rsid w:val="00FF58A3"/>
    <w:rsid w:val="00FF76A3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3F4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73F4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73F4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3F4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73F46"/>
  </w:style>
  <w:style w:type="paragraph" w:customStyle="1" w:styleId="B1">
    <w:name w:val="B1"/>
    <w:basedOn w:val="Normal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73F4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73F4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Normal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73F46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1">
    <w:name w:val="List Paragraph Char1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styleId="Strong">
    <w:name w:val="Strong"/>
    <w:basedOn w:val="DefaultParagraphFont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1270D72-5CD7-4D42-8CA3-7E37AD370688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6C1B9-B436-489D-BB3C-8E261A266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2024-09-21T04:46:00Z</dcterms:created>
  <dcterms:modified xsi:type="dcterms:W3CDTF">2024-09-30T02:21:00Z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documentId_3479</vt:lpwstr>
  </property>
  <property fmtid="{D5CDD505-2E9C-101B-9397-08002B2CF9AE}" pid="3" name="grammarly_documentContext">
    <vt:lpwstr>{"goals":[],"domain":"general","emotions":[],"dialect":"british"}</vt:lpwstr>
  </property>
</Properties>
</file>